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6C2E" w14:textId="347F39D5" w:rsidR="00A53CD1" w:rsidRDefault="009B37BE">
      <w:r>
        <w:t xml:space="preserve">MINUTES OF THE </w:t>
      </w:r>
      <w:r w:rsidR="00D77579">
        <w:t>APRIL 10</w:t>
      </w:r>
      <w:proofErr w:type="gramStart"/>
      <w:r w:rsidR="00D77579" w:rsidRPr="00D77579">
        <w:rPr>
          <w:vertAlign w:val="superscript"/>
        </w:rPr>
        <w:t>T</w:t>
      </w:r>
      <w:r w:rsidR="00D77579">
        <w:rPr>
          <w:vertAlign w:val="superscript"/>
        </w:rPr>
        <w:t>h</w:t>
      </w:r>
      <w:r w:rsidR="00D77579">
        <w:t xml:space="preserve"> </w:t>
      </w:r>
      <w:r>
        <w:t>,</w:t>
      </w:r>
      <w:proofErr w:type="gramEnd"/>
      <w:r>
        <w:t xml:space="preserve"> 2024, MEETING OF THE BOARD OF COMMISSIONERS OF THE BEARDSTOWN COMMUNITY PARK DISTRICT, CASS COUNTY, ILLINOIS, HELD AT 6PM. </w:t>
      </w:r>
    </w:p>
    <w:p w14:paraId="7E22893F" w14:textId="47C9B378" w:rsidR="00D77579" w:rsidRDefault="00D77579">
      <w:r>
        <w:t xml:space="preserve">Becky Jones called the meeting to order at 6:08pm and roll was taken.  Commissioners present included: Becky Jones, Travis Schroll, Seth Coats, Mandy </w:t>
      </w:r>
      <w:proofErr w:type="gramStart"/>
      <w:r>
        <w:t>Hardwick</w:t>
      </w:r>
      <w:proofErr w:type="gramEnd"/>
      <w:r>
        <w:t xml:space="preserve"> and Stacy Sloan.  Deion Summers and Megan Coats also attended.  </w:t>
      </w:r>
    </w:p>
    <w:p w14:paraId="5CEC1A90" w14:textId="0A8EBC69" w:rsidR="00D77579" w:rsidRDefault="00D77579">
      <w:r>
        <w:t xml:space="preserve">Larry Jamison, a community member, came to ask some follow up questions about the Megginson sign for the renaming of the building.  He was curious to know if the gym was ever able to be updated, what would the first updates be. </w:t>
      </w:r>
    </w:p>
    <w:p w14:paraId="1EFB2FF7" w14:textId="2A2A4E55" w:rsidR="00D77579" w:rsidRDefault="00D77579">
      <w:r>
        <w:t>The minutes from the March 13</w:t>
      </w:r>
      <w:r w:rsidRPr="00D77579">
        <w:rPr>
          <w:vertAlign w:val="superscript"/>
        </w:rPr>
        <w:t>th</w:t>
      </w:r>
      <w:r>
        <w:t xml:space="preserve">, 2024, meeting </w:t>
      </w:r>
      <w:proofErr w:type="gramStart"/>
      <w:r>
        <w:t>were</w:t>
      </w:r>
      <w:proofErr w:type="gramEnd"/>
      <w:r>
        <w:t xml:space="preserve"> approved on a motion by Travis Schroll and a second from Seth Coats.</w:t>
      </w:r>
    </w:p>
    <w:p w14:paraId="43FBD4C3" w14:textId="697E9669" w:rsidR="00D77579" w:rsidRDefault="00D77579">
      <w:r>
        <w:t>The financial report was approved on a motion from Seth Coats and a second from Stacy Sloan.</w:t>
      </w:r>
    </w:p>
    <w:p w14:paraId="6B8B9A64" w14:textId="5EC22D76" w:rsidR="00D77579" w:rsidRDefault="00D77579">
      <w:r>
        <w:t xml:space="preserve">Director’s Report – </w:t>
      </w:r>
    </w:p>
    <w:p w14:paraId="292400E6" w14:textId="15FC7F6C" w:rsidR="00D77579" w:rsidRDefault="00D77579" w:rsidP="00D77579">
      <w:pPr>
        <w:pStyle w:val="ListParagraph"/>
        <w:numPr>
          <w:ilvl w:val="0"/>
          <w:numId w:val="1"/>
        </w:numPr>
      </w:pPr>
      <w:r>
        <w:t>NexGen provided a quote for the Megginson Community Center sign, backlit will be $9057.00, no lights will be $7875.00.</w:t>
      </w:r>
    </w:p>
    <w:p w14:paraId="0AEBDFFC" w14:textId="103FA5B6" w:rsidR="00D77579" w:rsidRDefault="00D77579" w:rsidP="00D77579">
      <w:pPr>
        <w:pStyle w:val="ListParagraph"/>
        <w:numPr>
          <w:ilvl w:val="0"/>
          <w:numId w:val="1"/>
        </w:numPr>
      </w:pPr>
      <w:r>
        <w:t>Walking path bid from IRC is $133,000.00</w:t>
      </w:r>
      <w:r w:rsidR="003774B5">
        <w:t>. This would be oil and chip.</w:t>
      </w:r>
    </w:p>
    <w:p w14:paraId="42ECA96F" w14:textId="237870CC" w:rsidR="003774B5" w:rsidRDefault="003774B5" w:rsidP="00D77579">
      <w:pPr>
        <w:pStyle w:val="ListParagraph"/>
        <w:numPr>
          <w:ilvl w:val="0"/>
          <w:numId w:val="1"/>
        </w:numPr>
      </w:pPr>
      <w:r>
        <w:t xml:space="preserve">The Park District is now a provider of the Silver Sneakers Program. </w:t>
      </w:r>
    </w:p>
    <w:p w14:paraId="3CFFAEA5" w14:textId="4D361F3C" w:rsidR="003774B5" w:rsidRDefault="003774B5" w:rsidP="00D77579">
      <w:pPr>
        <w:pStyle w:val="ListParagraph"/>
        <w:numPr>
          <w:ilvl w:val="0"/>
          <w:numId w:val="1"/>
        </w:numPr>
      </w:pPr>
      <w:r>
        <w:t>Summer hirings have decided and the employee meeting will be held on May 13</w:t>
      </w:r>
      <w:r w:rsidRPr="003774B5">
        <w:rPr>
          <w:vertAlign w:val="superscript"/>
        </w:rPr>
        <w:t>th</w:t>
      </w:r>
      <w:r>
        <w:t>, 2024.</w:t>
      </w:r>
    </w:p>
    <w:p w14:paraId="67315BEF" w14:textId="21F45E73" w:rsidR="003774B5" w:rsidRDefault="003774B5" w:rsidP="00D77579">
      <w:pPr>
        <w:pStyle w:val="ListParagraph"/>
        <w:numPr>
          <w:ilvl w:val="0"/>
          <w:numId w:val="1"/>
        </w:numPr>
      </w:pPr>
      <w:r>
        <w:t xml:space="preserve">Workers will begin painting the pool next week.  The pool concession stand </w:t>
      </w:r>
      <w:proofErr w:type="gramStart"/>
      <w:r>
        <w:t>is in need of</w:t>
      </w:r>
      <w:proofErr w:type="gramEnd"/>
      <w:r>
        <w:t xml:space="preserve"> a new HVAC system.  </w:t>
      </w:r>
    </w:p>
    <w:p w14:paraId="1A9D3153" w14:textId="0E967CCB" w:rsidR="003774B5" w:rsidRDefault="003774B5" w:rsidP="00D77579">
      <w:pPr>
        <w:pStyle w:val="ListParagraph"/>
        <w:numPr>
          <w:ilvl w:val="0"/>
          <w:numId w:val="1"/>
        </w:numPr>
      </w:pPr>
      <w:r>
        <w:t>Pekin Insurance Company has dropped coverage on the Park District, IPARKS is looking into it.</w:t>
      </w:r>
    </w:p>
    <w:p w14:paraId="73F2C585" w14:textId="77777777" w:rsidR="003774B5" w:rsidRDefault="003774B5" w:rsidP="003774B5">
      <w:pPr>
        <w:pStyle w:val="ListParagraph"/>
      </w:pPr>
    </w:p>
    <w:p w14:paraId="159CA41C" w14:textId="7419B76F" w:rsidR="003774B5" w:rsidRDefault="003774B5" w:rsidP="003774B5">
      <w:r>
        <w:t xml:space="preserve">Topics Discussed – </w:t>
      </w:r>
    </w:p>
    <w:p w14:paraId="67E102E7" w14:textId="77777777" w:rsidR="006B59DC" w:rsidRDefault="003774B5" w:rsidP="003774B5">
      <w:r>
        <w:t xml:space="preserve">The lockers at the pool either need replaced or just taken away.  </w:t>
      </w:r>
      <w:r w:rsidR="006B59DC">
        <w:t>The commissioners decided on a backlit sign for the building.  The budget proposal was agreed upon, and the budget will be posted for the next 30 days.</w:t>
      </w:r>
    </w:p>
    <w:p w14:paraId="6F4E1841" w14:textId="77777777" w:rsidR="006B59DC" w:rsidRDefault="006B59DC" w:rsidP="003774B5">
      <w:r>
        <w:t>The meeting was closed at 6:55pm, and the commissioners entered executive session.</w:t>
      </w:r>
    </w:p>
    <w:p w14:paraId="53E37344" w14:textId="45DEDEC8" w:rsidR="003774B5" w:rsidRDefault="006B59DC" w:rsidP="003774B5">
      <w:r>
        <w:t xml:space="preserve">The next regular meeting will be held on 5-8-24 at 6pm.  </w:t>
      </w:r>
    </w:p>
    <w:sectPr w:rsidR="00377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913E3"/>
    <w:multiLevelType w:val="hybridMultilevel"/>
    <w:tmpl w:val="28B8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60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BE"/>
    <w:rsid w:val="003774B5"/>
    <w:rsid w:val="00541532"/>
    <w:rsid w:val="006B59DC"/>
    <w:rsid w:val="009B37BE"/>
    <w:rsid w:val="00A53CD1"/>
    <w:rsid w:val="00A91120"/>
    <w:rsid w:val="00AB12C8"/>
    <w:rsid w:val="00C90681"/>
    <w:rsid w:val="00D7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8883"/>
  <w15:chartTrackingRefBased/>
  <w15:docId w15:val="{5CD2EF64-9A75-488B-A857-7F425E62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dc:creator>
  <cp:keywords/>
  <dc:description/>
  <cp:lastModifiedBy>Megan C</cp:lastModifiedBy>
  <cp:revision>2</cp:revision>
  <dcterms:created xsi:type="dcterms:W3CDTF">2024-04-11T17:01:00Z</dcterms:created>
  <dcterms:modified xsi:type="dcterms:W3CDTF">2024-04-11T17:01:00Z</dcterms:modified>
</cp:coreProperties>
</file>